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E1" w:rsidRPr="000B78E1" w:rsidRDefault="000B78E1" w:rsidP="009D0B8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Univers" w:hAnsi="Univers" w:cs="Tahoma"/>
          <w:b/>
          <w:color w:val="000000"/>
          <w:sz w:val="24"/>
          <w:szCs w:val="24"/>
        </w:rPr>
      </w:pPr>
      <w:r w:rsidRPr="000B78E1">
        <w:rPr>
          <w:rFonts w:ascii="Univers" w:hAnsi="Univers" w:cs="Tahoma"/>
          <w:b/>
          <w:bCs/>
          <w:color w:val="000000"/>
          <w:sz w:val="24"/>
          <w:szCs w:val="24"/>
        </w:rPr>
        <w:t>Hinweise für Unternehmen zum Auslaufen der Homeoffice-Angebotsverpflichtung</w:t>
      </w:r>
      <w:r w:rsidRPr="000B78E1">
        <w:rPr>
          <w:rFonts w:ascii="Univers" w:hAnsi="Univers" w:cs="Tahoma"/>
          <w:b/>
          <w:color w:val="000000"/>
          <w:sz w:val="24"/>
          <w:szCs w:val="24"/>
        </w:rPr>
        <w:t xml:space="preserve"> nach § 28b Abs. 7 IfSG zum 30. Juni 2021</w:t>
      </w:r>
    </w:p>
    <w:p w:rsidR="000B78E1" w:rsidRDefault="000B78E1" w:rsidP="000B78E1">
      <w:pPr>
        <w:autoSpaceDE w:val="0"/>
        <w:autoSpaceDN w:val="0"/>
        <w:adjustRightInd w:val="0"/>
        <w:spacing w:after="0" w:line="240" w:lineRule="auto"/>
        <w:jc w:val="both"/>
        <w:rPr>
          <w:rFonts w:ascii="Univers" w:hAnsi="Univers" w:cs="Tahoma"/>
          <w:color w:val="000000"/>
          <w:sz w:val="20"/>
          <w:szCs w:val="20"/>
        </w:rPr>
      </w:pPr>
    </w:p>
    <w:p w:rsidR="009D0B87" w:rsidRPr="000B78E1" w:rsidRDefault="009D0B87" w:rsidP="000B78E1">
      <w:pPr>
        <w:autoSpaceDE w:val="0"/>
        <w:autoSpaceDN w:val="0"/>
        <w:adjustRightInd w:val="0"/>
        <w:spacing w:after="0" w:line="240" w:lineRule="auto"/>
        <w:jc w:val="both"/>
        <w:rPr>
          <w:rFonts w:ascii="Univers" w:hAnsi="Univers" w:cs="Tahoma"/>
          <w:color w:val="000000"/>
          <w:sz w:val="20"/>
          <w:szCs w:val="20"/>
        </w:rPr>
      </w:pPr>
    </w:p>
    <w:p w:rsidR="000B78E1" w:rsidRPr="000B78E1" w:rsidRDefault="000B78E1" w:rsidP="000B78E1">
      <w:pPr>
        <w:autoSpaceDE w:val="0"/>
        <w:autoSpaceDN w:val="0"/>
        <w:adjustRightInd w:val="0"/>
        <w:spacing w:after="0" w:line="240" w:lineRule="auto"/>
        <w:jc w:val="both"/>
        <w:rPr>
          <w:rFonts w:ascii="Univers" w:hAnsi="Univers" w:cs="Tahoma"/>
          <w:color w:val="000000"/>
          <w:sz w:val="20"/>
          <w:szCs w:val="20"/>
        </w:rPr>
      </w:pPr>
      <w:r w:rsidRPr="000B78E1">
        <w:rPr>
          <w:rFonts w:ascii="Univers" w:hAnsi="Univers" w:cs="Tahoma"/>
          <w:color w:val="000000"/>
          <w:sz w:val="20"/>
          <w:szCs w:val="20"/>
        </w:rPr>
        <w:t>Die sog. Homeoffice-Angebotsverpflichtung für Unternehmen, die ursprünglich bis Ende April 2021 in § 2 Abs. 4 Corona-Arbeit</w:t>
      </w:r>
      <w:r w:rsidR="009D0B87">
        <w:rPr>
          <w:rFonts w:ascii="Univers" w:hAnsi="Univers" w:cs="Tahoma"/>
          <w:color w:val="000000"/>
          <w:sz w:val="20"/>
          <w:szCs w:val="20"/>
        </w:rPr>
        <w:t>s</w:t>
      </w:r>
      <w:r w:rsidRPr="000B78E1">
        <w:rPr>
          <w:rFonts w:ascii="Univers" w:hAnsi="Univers" w:cs="Tahoma"/>
          <w:color w:val="000000"/>
          <w:sz w:val="20"/>
          <w:szCs w:val="20"/>
        </w:rPr>
        <w:t xml:space="preserve">schutzverordnung a. F. geregelt war, </w:t>
      </w:r>
      <w:r>
        <w:rPr>
          <w:rFonts w:ascii="Univers" w:hAnsi="Univers" w:cs="Tahoma"/>
          <w:color w:val="000000"/>
          <w:sz w:val="20"/>
          <w:szCs w:val="20"/>
        </w:rPr>
        <w:t>wird</w:t>
      </w:r>
      <w:r w:rsidRPr="000B78E1">
        <w:rPr>
          <w:rFonts w:ascii="Univers" w:hAnsi="Univers" w:cs="Tahoma"/>
          <w:color w:val="000000"/>
          <w:sz w:val="20"/>
          <w:szCs w:val="20"/>
        </w:rPr>
        <w:t xml:space="preserve"> in der neuen C</w:t>
      </w:r>
      <w:r w:rsidR="009D0B87">
        <w:rPr>
          <w:rFonts w:ascii="Univers" w:hAnsi="Univers" w:cs="Tahoma"/>
          <w:color w:val="000000"/>
          <w:sz w:val="20"/>
          <w:szCs w:val="20"/>
        </w:rPr>
        <w:t xml:space="preserve">orona-Arbeitsschutzverordnung </w:t>
      </w:r>
      <w:r w:rsidR="000C1FBE">
        <w:rPr>
          <w:rFonts w:ascii="Univers" w:hAnsi="Univers" w:cs="Tahoma"/>
          <w:color w:val="000000"/>
          <w:sz w:val="20"/>
          <w:szCs w:val="20"/>
        </w:rPr>
        <w:t xml:space="preserve">in der Fassung vom 23. Juni 2021 </w:t>
      </w:r>
      <w:r w:rsidRPr="000B78E1">
        <w:rPr>
          <w:rFonts w:ascii="Univers" w:hAnsi="Univers" w:cs="Tahoma"/>
          <w:color w:val="000000"/>
          <w:sz w:val="20"/>
          <w:szCs w:val="20"/>
        </w:rPr>
        <w:t xml:space="preserve">nicht </w:t>
      </w:r>
      <w:r w:rsidR="009D0B87">
        <w:rPr>
          <w:rFonts w:ascii="Univers" w:hAnsi="Univers" w:cs="Tahoma"/>
          <w:color w:val="000000"/>
          <w:sz w:val="20"/>
          <w:szCs w:val="20"/>
        </w:rPr>
        <w:t>„</w:t>
      </w:r>
      <w:r w:rsidRPr="000B78E1">
        <w:rPr>
          <w:rFonts w:ascii="Univers" w:hAnsi="Univers" w:cs="Tahoma"/>
          <w:color w:val="000000"/>
          <w:sz w:val="20"/>
          <w:szCs w:val="20"/>
        </w:rPr>
        <w:t>wiederbelebt</w:t>
      </w:r>
      <w:r w:rsidR="009D0B87">
        <w:rPr>
          <w:rFonts w:ascii="Univers" w:hAnsi="Univers" w:cs="Tahoma"/>
          <w:color w:val="000000"/>
          <w:sz w:val="20"/>
          <w:szCs w:val="20"/>
        </w:rPr>
        <w:t>“</w:t>
      </w:r>
      <w:r w:rsidRPr="000B78E1">
        <w:rPr>
          <w:rFonts w:ascii="Univers" w:hAnsi="Univers" w:cs="Tahoma"/>
          <w:color w:val="000000"/>
          <w:sz w:val="20"/>
          <w:szCs w:val="20"/>
        </w:rPr>
        <w:t xml:space="preserve"> werden.</w:t>
      </w:r>
    </w:p>
    <w:p w:rsidR="000B78E1" w:rsidRPr="000B78E1" w:rsidRDefault="000B78E1" w:rsidP="000B78E1">
      <w:pPr>
        <w:autoSpaceDE w:val="0"/>
        <w:autoSpaceDN w:val="0"/>
        <w:adjustRightInd w:val="0"/>
        <w:spacing w:after="0" w:line="240" w:lineRule="auto"/>
        <w:jc w:val="both"/>
        <w:rPr>
          <w:rFonts w:ascii="Univers" w:hAnsi="Univers" w:cs="Tahoma"/>
          <w:color w:val="000000"/>
          <w:sz w:val="20"/>
          <w:szCs w:val="20"/>
        </w:rPr>
      </w:pPr>
    </w:p>
    <w:p w:rsidR="00BD6ACA" w:rsidRDefault="000B78E1" w:rsidP="000B78E1">
      <w:pPr>
        <w:autoSpaceDE w:val="0"/>
        <w:autoSpaceDN w:val="0"/>
        <w:adjustRightInd w:val="0"/>
        <w:spacing w:after="0" w:line="240" w:lineRule="auto"/>
        <w:jc w:val="both"/>
        <w:rPr>
          <w:rFonts w:ascii="Univers" w:hAnsi="Univers" w:cs="Tahoma"/>
          <w:color w:val="000000"/>
          <w:sz w:val="20"/>
          <w:szCs w:val="20"/>
        </w:rPr>
      </w:pPr>
      <w:r w:rsidRPr="000B78E1">
        <w:rPr>
          <w:rFonts w:ascii="Univers" w:hAnsi="Univers" w:cs="Tahoma"/>
          <w:color w:val="000000"/>
          <w:sz w:val="20"/>
          <w:szCs w:val="20"/>
        </w:rPr>
        <w:t>Die Homeoffice-Angebotsverpflichtung ist seit Ende April 2021 in § 28</w:t>
      </w:r>
      <w:r w:rsidR="00E8689D">
        <w:rPr>
          <w:rFonts w:ascii="Univers" w:hAnsi="Univers" w:cs="Tahoma"/>
          <w:color w:val="000000"/>
          <w:sz w:val="20"/>
          <w:szCs w:val="20"/>
        </w:rPr>
        <w:t>b Abs. 7 Satz 1</w:t>
      </w:r>
      <w:r w:rsidRPr="000B78E1">
        <w:rPr>
          <w:rFonts w:ascii="Univers" w:hAnsi="Univers" w:cs="Tahoma"/>
          <w:color w:val="000000"/>
          <w:sz w:val="20"/>
          <w:szCs w:val="20"/>
        </w:rPr>
        <w:t xml:space="preserve"> IfSG geregelt. </w:t>
      </w:r>
    </w:p>
    <w:p w:rsidR="00BD6ACA" w:rsidRDefault="00BD6ACA" w:rsidP="000B78E1">
      <w:pPr>
        <w:autoSpaceDE w:val="0"/>
        <w:autoSpaceDN w:val="0"/>
        <w:adjustRightInd w:val="0"/>
        <w:spacing w:after="0" w:line="240" w:lineRule="auto"/>
        <w:jc w:val="both"/>
        <w:rPr>
          <w:rFonts w:ascii="Univers" w:hAnsi="Univers" w:cs="Tahoma"/>
          <w:color w:val="000000"/>
          <w:sz w:val="20"/>
          <w:szCs w:val="20"/>
        </w:rPr>
      </w:pPr>
    </w:p>
    <w:p w:rsidR="000B78E1" w:rsidRPr="000B78E1" w:rsidRDefault="000B78E1" w:rsidP="000B78E1">
      <w:pPr>
        <w:autoSpaceDE w:val="0"/>
        <w:autoSpaceDN w:val="0"/>
        <w:adjustRightInd w:val="0"/>
        <w:spacing w:after="0" w:line="240" w:lineRule="auto"/>
        <w:jc w:val="both"/>
        <w:rPr>
          <w:rFonts w:ascii="Univers" w:hAnsi="Univers" w:cs="Tahoma"/>
          <w:color w:val="000000"/>
          <w:sz w:val="20"/>
          <w:szCs w:val="20"/>
        </w:rPr>
      </w:pPr>
      <w:r w:rsidRPr="000B78E1">
        <w:rPr>
          <w:rFonts w:ascii="Univers" w:hAnsi="Univers" w:cs="Tahoma"/>
          <w:color w:val="000000"/>
          <w:sz w:val="20"/>
          <w:szCs w:val="20"/>
        </w:rPr>
        <w:t xml:space="preserve">Gemäß § 28b </w:t>
      </w:r>
      <w:r w:rsidR="00E8689D">
        <w:rPr>
          <w:rFonts w:ascii="Univers" w:hAnsi="Univers" w:cs="Tahoma"/>
          <w:color w:val="000000"/>
          <w:sz w:val="20"/>
          <w:szCs w:val="20"/>
        </w:rPr>
        <w:t>Abs.</w:t>
      </w:r>
      <w:r w:rsidRPr="000B78E1">
        <w:rPr>
          <w:rFonts w:ascii="Univers" w:hAnsi="Univers" w:cs="Tahoma"/>
          <w:color w:val="000000"/>
          <w:sz w:val="20"/>
          <w:szCs w:val="20"/>
        </w:rPr>
        <w:t xml:space="preserve"> 10 IfSG gilt die Homeoffice-Angebotsverpflichtung </w:t>
      </w:r>
      <w:r w:rsidR="00BD6ACA">
        <w:rPr>
          <w:rFonts w:ascii="Univers" w:hAnsi="Univers" w:cs="Tahoma"/>
          <w:color w:val="000000"/>
          <w:sz w:val="20"/>
          <w:szCs w:val="20"/>
        </w:rPr>
        <w:t>jedoch</w:t>
      </w:r>
      <w:r w:rsidRPr="000B78E1">
        <w:rPr>
          <w:rFonts w:ascii="Univers" w:hAnsi="Univers" w:cs="Tahoma"/>
          <w:color w:val="000000"/>
          <w:sz w:val="20"/>
          <w:szCs w:val="20"/>
        </w:rPr>
        <w:t xml:space="preserve"> nur für die Dauer der Feststellung einer epidemischen Lage von nationaler Tragweite nach § 5 Absatz 1 Satz 1 durch den Deutschen Bundestag, </w:t>
      </w:r>
      <w:r w:rsidRPr="000B78E1">
        <w:rPr>
          <w:rFonts w:ascii="Univers" w:hAnsi="Univers" w:cs="Tahoma"/>
          <w:b/>
          <w:bCs/>
          <w:color w:val="000000"/>
          <w:sz w:val="20"/>
          <w:szCs w:val="20"/>
        </w:rPr>
        <w:t>längstens</w:t>
      </w:r>
      <w:r w:rsidR="00BD6ACA">
        <w:rPr>
          <w:rFonts w:ascii="Univers" w:hAnsi="Univers" w:cs="Tahoma"/>
          <w:b/>
          <w:bCs/>
          <w:color w:val="000000"/>
          <w:sz w:val="20"/>
          <w:szCs w:val="20"/>
        </w:rPr>
        <w:t xml:space="preserve"> jedoch bis zum Ablauf des 30. Juni </w:t>
      </w:r>
      <w:r w:rsidRPr="000B78E1">
        <w:rPr>
          <w:rFonts w:ascii="Univers" w:hAnsi="Univers" w:cs="Tahoma"/>
          <w:b/>
          <w:bCs/>
          <w:color w:val="000000"/>
          <w:sz w:val="20"/>
          <w:szCs w:val="20"/>
        </w:rPr>
        <w:t>2021</w:t>
      </w:r>
      <w:r w:rsidR="00E8689D">
        <w:rPr>
          <w:rFonts w:ascii="Univers" w:hAnsi="Univers" w:cs="Tahoma"/>
          <w:b/>
          <w:bCs/>
          <w:color w:val="000000"/>
          <w:sz w:val="20"/>
          <w:szCs w:val="20"/>
        </w:rPr>
        <w:t>.</w:t>
      </w:r>
      <w:r w:rsidRPr="000B78E1">
        <w:rPr>
          <w:rFonts w:ascii="Univers" w:hAnsi="Univers" w:cs="Tahoma"/>
          <w:color w:val="000000"/>
          <w:sz w:val="20"/>
          <w:szCs w:val="20"/>
        </w:rPr>
        <w:t xml:space="preserve"> </w:t>
      </w:r>
      <w:r w:rsidR="00BD6ACA">
        <w:rPr>
          <w:rFonts w:ascii="Univers" w:hAnsi="Univers" w:cs="Tahoma"/>
          <w:color w:val="000000"/>
          <w:sz w:val="20"/>
          <w:szCs w:val="20"/>
        </w:rPr>
        <w:t>Sie entfällt deshalb</w:t>
      </w:r>
      <w:r w:rsidRPr="000B78E1">
        <w:rPr>
          <w:rFonts w:ascii="Univers" w:hAnsi="Univers" w:cs="Tahoma"/>
          <w:color w:val="000000"/>
          <w:sz w:val="20"/>
          <w:szCs w:val="20"/>
        </w:rPr>
        <w:t xml:space="preserve"> wegen der </w:t>
      </w:r>
      <w:r w:rsidR="00BD6ACA">
        <w:rPr>
          <w:rFonts w:ascii="Univers" w:hAnsi="Univers" w:cs="Tahoma"/>
          <w:color w:val="000000"/>
          <w:sz w:val="20"/>
          <w:szCs w:val="20"/>
        </w:rPr>
        <w:t xml:space="preserve">gesetzlichen Befristungsregelung zum 30. Juni </w:t>
      </w:r>
      <w:r w:rsidRPr="000B78E1">
        <w:rPr>
          <w:rFonts w:ascii="Univers" w:hAnsi="Univers" w:cs="Tahoma"/>
          <w:color w:val="000000"/>
          <w:sz w:val="20"/>
          <w:szCs w:val="20"/>
        </w:rPr>
        <w:t>2021.</w:t>
      </w:r>
    </w:p>
    <w:p w:rsidR="000B78E1" w:rsidRPr="000B78E1" w:rsidRDefault="000B78E1" w:rsidP="000B78E1">
      <w:pPr>
        <w:autoSpaceDE w:val="0"/>
        <w:autoSpaceDN w:val="0"/>
        <w:adjustRightInd w:val="0"/>
        <w:spacing w:after="0" w:line="240" w:lineRule="auto"/>
        <w:jc w:val="both"/>
        <w:rPr>
          <w:rFonts w:ascii="Univers" w:hAnsi="Univers" w:cs="Tahoma"/>
          <w:color w:val="000000"/>
          <w:sz w:val="20"/>
          <w:szCs w:val="20"/>
        </w:rPr>
      </w:pPr>
    </w:p>
    <w:p w:rsidR="000B78E1" w:rsidRPr="000B78E1" w:rsidRDefault="000B78E1" w:rsidP="009D0B87">
      <w:pPr>
        <w:pStyle w:val="Listenabsatz"/>
        <w:numPr>
          <w:ilvl w:val="0"/>
          <w:numId w:val="1"/>
        </w:numPr>
        <w:autoSpaceDE w:val="0"/>
        <w:autoSpaceDN w:val="0"/>
        <w:adjustRightInd w:val="0"/>
        <w:spacing w:after="0" w:line="240" w:lineRule="auto"/>
        <w:ind w:left="284" w:hanging="284"/>
        <w:jc w:val="both"/>
        <w:rPr>
          <w:rFonts w:ascii="Univers" w:hAnsi="Univers" w:cs="Tahoma"/>
          <w:color w:val="000000"/>
          <w:sz w:val="20"/>
          <w:szCs w:val="20"/>
        </w:rPr>
      </w:pPr>
      <w:r>
        <w:rPr>
          <w:rFonts w:ascii="Univers" w:hAnsi="Univers" w:cs="Tahoma"/>
          <w:b/>
          <w:bCs/>
          <w:color w:val="000000"/>
          <w:sz w:val="20"/>
          <w:szCs w:val="20"/>
        </w:rPr>
        <w:t>Aktueller</w:t>
      </w:r>
      <w:r w:rsidRPr="000B78E1">
        <w:rPr>
          <w:rFonts w:ascii="Univers" w:hAnsi="Univers" w:cs="Tahoma"/>
          <w:b/>
          <w:bCs/>
          <w:color w:val="000000"/>
          <w:sz w:val="20"/>
          <w:szCs w:val="20"/>
        </w:rPr>
        <w:t xml:space="preserve"> Prüfungs- und Handlungsbedarf für Unte</w:t>
      </w:r>
      <w:r>
        <w:rPr>
          <w:rFonts w:ascii="Univers" w:hAnsi="Univers" w:cs="Tahoma"/>
          <w:b/>
          <w:bCs/>
          <w:color w:val="000000"/>
          <w:sz w:val="20"/>
          <w:szCs w:val="20"/>
        </w:rPr>
        <w:t>rnehmen zum Auslaufen der</w:t>
      </w:r>
      <w:r>
        <w:rPr>
          <w:rFonts w:ascii="Univers" w:hAnsi="Univers" w:cs="Tahoma"/>
          <w:b/>
          <w:bCs/>
          <w:color w:val="000000"/>
          <w:sz w:val="20"/>
          <w:szCs w:val="20"/>
        </w:rPr>
        <w:br/>
        <w:t>„</w:t>
      </w:r>
      <w:r w:rsidRPr="000B78E1">
        <w:rPr>
          <w:rFonts w:ascii="Univers" w:hAnsi="Univers" w:cs="Tahoma"/>
          <w:b/>
          <w:bCs/>
          <w:color w:val="000000"/>
          <w:sz w:val="20"/>
          <w:szCs w:val="20"/>
        </w:rPr>
        <w:t>Homeoffice</w:t>
      </w:r>
      <w:r w:rsidR="009D0B87">
        <w:rPr>
          <w:rFonts w:ascii="Univers" w:hAnsi="Univers" w:cs="Tahoma"/>
          <w:b/>
          <w:bCs/>
          <w:color w:val="000000"/>
          <w:sz w:val="20"/>
          <w:szCs w:val="20"/>
        </w:rPr>
        <w:t>-T</w:t>
      </w:r>
      <w:r w:rsidRPr="000B78E1">
        <w:rPr>
          <w:rFonts w:ascii="Univers" w:hAnsi="Univers" w:cs="Tahoma"/>
          <w:b/>
          <w:bCs/>
          <w:color w:val="000000"/>
          <w:sz w:val="20"/>
          <w:szCs w:val="20"/>
        </w:rPr>
        <w:t>ätigkeiten"</w:t>
      </w:r>
      <w:r w:rsidRPr="000B78E1">
        <w:rPr>
          <w:rFonts w:ascii="Univers" w:hAnsi="Univers" w:cs="Tahoma"/>
          <w:color w:val="000000"/>
          <w:sz w:val="20"/>
          <w:szCs w:val="20"/>
        </w:rPr>
        <w:t xml:space="preserve"> </w:t>
      </w:r>
    </w:p>
    <w:p w:rsidR="000B78E1" w:rsidRPr="000B78E1" w:rsidRDefault="000B78E1" w:rsidP="000B78E1">
      <w:pPr>
        <w:autoSpaceDE w:val="0"/>
        <w:autoSpaceDN w:val="0"/>
        <w:adjustRightInd w:val="0"/>
        <w:spacing w:after="0" w:line="240" w:lineRule="auto"/>
        <w:jc w:val="both"/>
        <w:rPr>
          <w:rFonts w:ascii="Univers" w:hAnsi="Univers" w:cs="Tahoma"/>
          <w:color w:val="000000"/>
          <w:sz w:val="20"/>
          <w:szCs w:val="20"/>
        </w:rPr>
      </w:pPr>
    </w:p>
    <w:p w:rsidR="000B78E1" w:rsidRPr="000B78E1" w:rsidRDefault="000B78E1" w:rsidP="000B78E1">
      <w:pPr>
        <w:autoSpaceDE w:val="0"/>
        <w:autoSpaceDN w:val="0"/>
        <w:adjustRightInd w:val="0"/>
        <w:spacing w:after="0" w:line="240" w:lineRule="auto"/>
        <w:jc w:val="both"/>
        <w:rPr>
          <w:rFonts w:ascii="Univers" w:hAnsi="Univers" w:cs="Tahoma"/>
          <w:color w:val="000000"/>
          <w:sz w:val="20"/>
          <w:szCs w:val="20"/>
        </w:rPr>
      </w:pPr>
      <w:r>
        <w:rPr>
          <w:rFonts w:ascii="Univers" w:hAnsi="Univers" w:cs="Tahoma"/>
          <w:color w:val="000000"/>
          <w:sz w:val="20"/>
          <w:szCs w:val="20"/>
        </w:rPr>
        <w:t xml:space="preserve">Für Arbeitgeber besteht aktuell ein dahingehender Prüfungs- und Handlungsbedarf, </w:t>
      </w:r>
      <w:r w:rsidRPr="000B78E1">
        <w:rPr>
          <w:rFonts w:ascii="Univers" w:hAnsi="Univers" w:cs="Tahoma"/>
          <w:color w:val="000000"/>
          <w:sz w:val="20"/>
          <w:szCs w:val="20"/>
        </w:rPr>
        <w:t>ob und unter welchen Voraussetzungen sie diejenigen Beschäftigten, die auf der Grundlage der früheren Regelung in § 2 Abs. 4 Corona-ArbSchV in der bis zum 22.</w:t>
      </w:r>
      <w:r w:rsidR="00E8689D">
        <w:rPr>
          <w:rFonts w:ascii="Univers" w:hAnsi="Univers" w:cs="Tahoma"/>
          <w:color w:val="000000"/>
          <w:sz w:val="20"/>
          <w:szCs w:val="20"/>
        </w:rPr>
        <w:t xml:space="preserve"> April </w:t>
      </w:r>
      <w:r w:rsidRPr="000B78E1">
        <w:rPr>
          <w:rFonts w:ascii="Univers" w:hAnsi="Univers" w:cs="Tahoma"/>
          <w:color w:val="000000"/>
          <w:sz w:val="20"/>
          <w:szCs w:val="20"/>
        </w:rPr>
        <w:t xml:space="preserve">2021 geltenden Fassung oder der </w:t>
      </w:r>
      <w:r w:rsidR="000C1FBE">
        <w:rPr>
          <w:rFonts w:ascii="Univers" w:hAnsi="Univers" w:cs="Tahoma"/>
          <w:color w:val="000000"/>
          <w:sz w:val="20"/>
          <w:szCs w:val="20"/>
        </w:rPr>
        <w:t xml:space="preserve">Nachfolgeregelung </w:t>
      </w:r>
      <w:r w:rsidRPr="000B78E1">
        <w:rPr>
          <w:rFonts w:ascii="Univers" w:hAnsi="Univers" w:cs="Tahoma"/>
          <w:color w:val="000000"/>
          <w:sz w:val="20"/>
          <w:szCs w:val="20"/>
        </w:rPr>
        <w:t>des § 28</w:t>
      </w:r>
      <w:r w:rsidR="00E8689D">
        <w:rPr>
          <w:rFonts w:ascii="Univers" w:hAnsi="Univers" w:cs="Tahoma"/>
          <w:color w:val="000000"/>
          <w:sz w:val="20"/>
          <w:szCs w:val="20"/>
        </w:rPr>
        <w:t>b</w:t>
      </w:r>
      <w:r w:rsidRPr="000B78E1">
        <w:rPr>
          <w:rFonts w:ascii="Univers" w:hAnsi="Univers" w:cs="Tahoma"/>
          <w:color w:val="000000"/>
          <w:sz w:val="20"/>
          <w:szCs w:val="20"/>
        </w:rPr>
        <w:t xml:space="preserve"> Abs. 7 IfSG in ihrer Wohnung arbeiten, in die Betrieb</w:t>
      </w:r>
      <w:r w:rsidR="00E8689D">
        <w:rPr>
          <w:rFonts w:ascii="Univers" w:hAnsi="Univers" w:cs="Tahoma"/>
          <w:color w:val="000000"/>
          <w:sz w:val="20"/>
          <w:szCs w:val="20"/>
        </w:rPr>
        <w:t>e</w:t>
      </w:r>
      <w:r w:rsidRPr="000B78E1">
        <w:rPr>
          <w:rFonts w:ascii="Univers" w:hAnsi="Univers" w:cs="Tahoma"/>
          <w:color w:val="000000"/>
          <w:sz w:val="20"/>
          <w:szCs w:val="20"/>
        </w:rPr>
        <w:t xml:space="preserve"> zurückholen. Ausgangslage für die Prüfung sind die in der Vergangenheit getroffenen Vereinbarungen oder Anordnungen. </w:t>
      </w:r>
    </w:p>
    <w:p w:rsidR="000B78E1" w:rsidRPr="000B78E1" w:rsidRDefault="000B78E1" w:rsidP="000B78E1">
      <w:pPr>
        <w:autoSpaceDE w:val="0"/>
        <w:autoSpaceDN w:val="0"/>
        <w:adjustRightInd w:val="0"/>
        <w:spacing w:after="0" w:line="240" w:lineRule="auto"/>
        <w:jc w:val="both"/>
        <w:rPr>
          <w:rFonts w:ascii="Univers" w:hAnsi="Univers" w:cs="Tahoma"/>
          <w:color w:val="000000"/>
          <w:sz w:val="20"/>
          <w:szCs w:val="20"/>
        </w:rPr>
      </w:pPr>
    </w:p>
    <w:p w:rsidR="000B78E1" w:rsidRPr="000B78E1" w:rsidRDefault="000B78E1" w:rsidP="000B78E1">
      <w:pPr>
        <w:autoSpaceDE w:val="0"/>
        <w:autoSpaceDN w:val="0"/>
        <w:adjustRightInd w:val="0"/>
        <w:spacing w:after="0" w:line="240" w:lineRule="auto"/>
        <w:jc w:val="both"/>
        <w:rPr>
          <w:rFonts w:ascii="Univers" w:hAnsi="Univers" w:cs="Tahoma"/>
          <w:color w:val="000000"/>
          <w:sz w:val="20"/>
          <w:szCs w:val="20"/>
        </w:rPr>
      </w:pPr>
      <w:r w:rsidRPr="000B78E1">
        <w:rPr>
          <w:rFonts w:ascii="Univers" w:hAnsi="Univers" w:cs="Tahoma"/>
          <w:color w:val="000000"/>
          <w:sz w:val="20"/>
          <w:szCs w:val="20"/>
        </w:rPr>
        <w:t>Unternehmen</w:t>
      </w:r>
      <w:r>
        <w:rPr>
          <w:rFonts w:ascii="Univers" w:hAnsi="Univers" w:cs="Tahoma"/>
          <w:color w:val="000000"/>
          <w:sz w:val="20"/>
          <w:szCs w:val="20"/>
        </w:rPr>
        <w:t>, die</w:t>
      </w:r>
      <w:r w:rsidRPr="000B78E1">
        <w:rPr>
          <w:rFonts w:ascii="Univers" w:hAnsi="Univers" w:cs="Tahoma"/>
          <w:color w:val="000000"/>
          <w:sz w:val="20"/>
          <w:szCs w:val="20"/>
        </w:rPr>
        <w:t xml:space="preserve"> die derzeit praktizierten Regelungen zum H</w:t>
      </w:r>
      <w:r>
        <w:rPr>
          <w:rFonts w:ascii="Univers" w:hAnsi="Univers" w:cs="Tahoma"/>
          <w:color w:val="000000"/>
          <w:sz w:val="20"/>
          <w:szCs w:val="20"/>
        </w:rPr>
        <w:t>omeoffice</w:t>
      </w:r>
      <w:r w:rsidRPr="000B78E1">
        <w:rPr>
          <w:rFonts w:ascii="Univers" w:hAnsi="Univers" w:cs="Tahoma"/>
          <w:color w:val="000000"/>
          <w:sz w:val="20"/>
          <w:szCs w:val="20"/>
        </w:rPr>
        <w:t xml:space="preserve"> infolge der entsprechenden staatliche Vorgaben in der Corona-ArbSchV bzw. dem IfSG</w:t>
      </w:r>
      <w:r>
        <w:rPr>
          <w:rFonts w:ascii="Univers" w:hAnsi="Univers" w:cs="Tahoma"/>
          <w:color w:val="000000"/>
          <w:sz w:val="20"/>
          <w:szCs w:val="20"/>
        </w:rPr>
        <w:t xml:space="preserve"> erstmals geschaffen haben</w:t>
      </w:r>
      <w:r w:rsidRPr="000B78E1">
        <w:rPr>
          <w:rFonts w:ascii="Univers" w:hAnsi="Univers" w:cs="Tahoma"/>
          <w:color w:val="000000"/>
          <w:sz w:val="20"/>
          <w:szCs w:val="20"/>
        </w:rPr>
        <w:t xml:space="preserve">, </w:t>
      </w:r>
      <w:r>
        <w:rPr>
          <w:rFonts w:ascii="Univers" w:hAnsi="Univers" w:cs="Tahoma"/>
          <w:color w:val="000000"/>
          <w:sz w:val="20"/>
          <w:szCs w:val="20"/>
        </w:rPr>
        <w:t xml:space="preserve">sollte die bestehenden Regelungen nicht ohne weiteres </w:t>
      </w:r>
      <w:r w:rsidRPr="000B78E1">
        <w:rPr>
          <w:rFonts w:ascii="Univers" w:hAnsi="Univers" w:cs="Tahoma"/>
          <w:color w:val="000000"/>
          <w:sz w:val="20"/>
          <w:szCs w:val="20"/>
        </w:rPr>
        <w:t>unverändert "weiterlaufen" lassen. Hierdurch könnten sich die in Anbetracht der Corona-Pandemie kurzfristig getroffenen Regelungen ggf. dauerhaft "</w:t>
      </w:r>
      <w:r w:rsidR="00BD6ACA">
        <w:rPr>
          <w:rFonts w:ascii="Univers" w:hAnsi="Univers" w:cs="Tahoma"/>
          <w:color w:val="000000"/>
          <w:sz w:val="20"/>
          <w:szCs w:val="20"/>
        </w:rPr>
        <w:t>konkretisieren</w:t>
      </w:r>
      <w:r w:rsidRPr="000B78E1">
        <w:rPr>
          <w:rFonts w:ascii="Univers" w:hAnsi="Univers" w:cs="Tahoma"/>
          <w:color w:val="000000"/>
          <w:sz w:val="20"/>
          <w:szCs w:val="20"/>
        </w:rPr>
        <w:t>", obgleich die Unternehmen ab dem 1.</w:t>
      </w:r>
      <w:r w:rsidR="009D0B87">
        <w:rPr>
          <w:rFonts w:ascii="Univers" w:hAnsi="Univers" w:cs="Tahoma"/>
          <w:color w:val="000000"/>
          <w:sz w:val="20"/>
          <w:szCs w:val="20"/>
        </w:rPr>
        <w:t xml:space="preserve"> Juli </w:t>
      </w:r>
      <w:r w:rsidRPr="000B78E1">
        <w:rPr>
          <w:rFonts w:ascii="Univers" w:hAnsi="Univers" w:cs="Tahoma"/>
          <w:color w:val="000000"/>
          <w:sz w:val="20"/>
          <w:szCs w:val="20"/>
        </w:rPr>
        <w:t>2021 entweder die Homeoffice</w:t>
      </w:r>
      <w:r w:rsidR="00BA42CC">
        <w:rPr>
          <w:rFonts w:ascii="Univers" w:hAnsi="Univers" w:cs="Tahoma"/>
          <w:color w:val="000000"/>
          <w:sz w:val="20"/>
          <w:szCs w:val="20"/>
        </w:rPr>
        <w:t>-T</w:t>
      </w:r>
      <w:r w:rsidRPr="000B78E1">
        <w:rPr>
          <w:rFonts w:ascii="Univers" w:hAnsi="Univers" w:cs="Tahoma"/>
          <w:color w:val="000000"/>
          <w:sz w:val="20"/>
          <w:szCs w:val="20"/>
        </w:rPr>
        <w:t xml:space="preserve">ätigkeit nicht oder nur zu geänderten Bedingungen fortsetzen möchten. </w:t>
      </w:r>
    </w:p>
    <w:p w:rsidR="000B78E1" w:rsidRDefault="000B78E1" w:rsidP="000B78E1">
      <w:pPr>
        <w:autoSpaceDE w:val="0"/>
        <w:autoSpaceDN w:val="0"/>
        <w:adjustRightInd w:val="0"/>
        <w:spacing w:after="0" w:line="240" w:lineRule="auto"/>
        <w:jc w:val="both"/>
        <w:rPr>
          <w:rFonts w:ascii="Univers" w:hAnsi="Univers" w:cs="Tahoma"/>
          <w:color w:val="000000"/>
          <w:sz w:val="20"/>
          <w:szCs w:val="20"/>
        </w:rPr>
      </w:pPr>
    </w:p>
    <w:p w:rsidR="000B78E1" w:rsidRPr="009D0B87" w:rsidRDefault="000B78E1" w:rsidP="009D0B87">
      <w:pPr>
        <w:pStyle w:val="Listenabsatz"/>
        <w:numPr>
          <w:ilvl w:val="0"/>
          <w:numId w:val="1"/>
        </w:numPr>
        <w:tabs>
          <w:tab w:val="left" w:pos="284"/>
        </w:tabs>
        <w:autoSpaceDE w:val="0"/>
        <w:autoSpaceDN w:val="0"/>
        <w:adjustRightInd w:val="0"/>
        <w:spacing w:after="0" w:line="240" w:lineRule="auto"/>
        <w:jc w:val="both"/>
        <w:rPr>
          <w:rFonts w:ascii="Univers" w:hAnsi="Univers" w:cs="Tahoma"/>
          <w:b/>
          <w:color w:val="000000"/>
          <w:sz w:val="20"/>
          <w:szCs w:val="20"/>
        </w:rPr>
      </w:pPr>
      <w:r w:rsidRPr="009D0B87">
        <w:rPr>
          <w:rFonts w:ascii="Univers" w:hAnsi="Univers" w:cs="Tahoma"/>
          <w:b/>
          <w:color w:val="000000"/>
          <w:sz w:val="20"/>
          <w:szCs w:val="20"/>
        </w:rPr>
        <w:t>Zu beachtende Prüfungsschritte</w:t>
      </w:r>
    </w:p>
    <w:p w:rsidR="000B78E1" w:rsidRPr="000B78E1" w:rsidRDefault="000B78E1" w:rsidP="000B78E1">
      <w:pPr>
        <w:autoSpaceDE w:val="0"/>
        <w:autoSpaceDN w:val="0"/>
        <w:adjustRightInd w:val="0"/>
        <w:spacing w:after="0" w:line="240" w:lineRule="auto"/>
        <w:jc w:val="both"/>
        <w:rPr>
          <w:rFonts w:ascii="Univers" w:hAnsi="Univers" w:cs="Tahoma"/>
          <w:color w:val="000000"/>
          <w:sz w:val="20"/>
          <w:szCs w:val="20"/>
        </w:rPr>
      </w:pPr>
    </w:p>
    <w:p w:rsidR="000B78E1" w:rsidRDefault="000B78E1" w:rsidP="000B78E1">
      <w:pPr>
        <w:autoSpaceDE w:val="0"/>
        <w:autoSpaceDN w:val="0"/>
        <w:adjustRightInd w:val="0"/>
        <w:spacing w:after="0" w:line="240" w:lineRule="auto"/>
        <w:jc w:val="both"/>
        <w:rPr>
          <w:rFonts w:ascii="Univers" w:hAnsi="Univers" w:cs="Tahoma"/>
          <w:color w:val="000000"/>
          <w:sz w:val="20"/>
          <w:szCs w:val="20"/>
        </w:rPr>
      </w:pPr>
      <w:r w:rsidRPr="000B78E1">
        <w:rPr>
          <w:rFonts w:ascii="Univers" w:hAnsi="Univers" w:cs="Tahoma"/>
          <w:color w:val="000000"/>
          <w:sz w:val="20"/>
          <w:szCs w:val="20"/>
        </w:rPr>
        <w:t>In einem ersten Schritt sollte deshalb geprüft werden, ob die aktuellen Homeoffice</w:t>
      </w:r>
      <w:r w:rsidR="009D0B87">
        <w:rPr>
          <w:rFonts w:ascii="Univers" w:hAnsi="Univers" w:cs="Tahoma"/>
          <w:color w:val="000000"/>
          <w:sz w:val="20"/>
          <w:szCs w:val="20"/>
        </w:rPr>
        <w:t>-R</w:t>
      </w:r>
      <w:r w:rsidRPr="000B78E1">
        <w:rPr>
          <w:rFonts w:ascii="Univers" w:hAnsi="Univers" w:cs="Tahoma"/>
          <w:color w:val="000000"/>
          <w:sz w:val="20"/>
          <w:szCs w:val="20"/>
        </w:rPr>
        <w:t>egelungen auf einer arbeitgeberseitigen Anordnung des Arbeitgebers oder einer arbeitsvertraglichen befriste</w:t>
      </w:r>
      <w:r>
        <w:rPr>
          <w:rFonts w:ascii="Univers" w:hAnsi="Univers" w:cs="Tahoma"/>
          <w:color w:val="000000"/>
          <w:sz w:val="20"/>
          <w:szCs w:val="20"/>
        </w:rPr>
        <w:t>te</w:t>
      </w:r>
      <w:r w:rsidRPr="000B78E1">
        <w:rPr>
          <w:rFonts w:ascii="Univers" w:hAnsi="Univers" w:cs="Tahoma"/>
          <w:color w:val="000000"/>
          <w:sz w:val="20"/>
          <w:szCs w:val="20"/>
        </w:rPr>
        <w:t xml:space="preserve">n Vereinbarung beruhen. </w:t>
      </w:r>
    </w:p>
    <w:p w:rsidR="000B78E1" w:rsidRDefault="000B78E1" w:rsidP="000B78E1">
      <w:pPr>
        <w:autoSpaceDE w:val="0"/>
        <w:autoSpaceDN w:val="0"/>
        <w:adjustRightInd w:val="0"/>
        <w:spacing w:after="0" w:line="240" w:lineRule="auto"/>
        <w:jc w:val="both"/>
        <w:rPr>
          <w:rFonts w:ascii="Univers" w:hAnsi="Univers" w:cs="Tahoma"/>
          <w:color w:val="000000"/>
          <w:sz w:val="20"/>
          <w:szCs w:val="20"/>
        </w:rPr>
      </w:pPr>
    </w:p>
    <w:p w:rsidR="000B78E1" w:rsidRDefault="000B78E1" w:rsidP="000B78E1">
      <w:pPr>
        <w:autoSpaceDE w:val="0"/>
        <w:autoSpaceDN w:val="0"/>
        <w:adjustRightInd w:val="0"/>
        <w:spacing w:after="0" w:line="240" w:lineRule="auto"/>
        <w:jc w:val="both"/>
        <w:rPr>
          <w:rFonts w:ascii="Univers" w:hAnsi="Univers" w:cs="Tahoma"/>
          <w:color w:val="000000"/>
          <w:sz w:val="20"/>
          <w:szCs w:val="20"/>
        </w:rPr>
      </w:pPr>
      <w:r w:rsidRPr="000B78E1">
        <w:rPr>
          <w:rFonts w:ascii="Univers" w:hAnsi="Univers" w:cs="Tahoma"/>
          <w:color w:val="000000"/>
          <w:sz w:val="20"/>
          <w:szCs w:val="20"/>
        </w:rPr>
        <w:t xml:space="preserve">In einem zweiten Schritt sollte </w:t>
      </w:r>
      <w:r>
        <w:rPr>
          <w:rFonts w:ascii="Univers" w:hAnsi="Univers" w:cs="Tahoma"/>
          <w:color w:val="000000"/>
          <w:sz w:val="20"/>
          <w:szCs w:val="20"/>
        </w:rPr>
        <w:t>sodann</w:t>
      </w:r>
      <w:r w:rsidRPr="000B78E1">
        <w:rPr>
          <w:rFonts w:ascii="Univers" w:hAnsi="Univers" w:cs="Tahoma"/>
          <w:color w:val="000000"/>
          <w:sz w:val="20"/>
          <w:szCs w:val="20"/>
        </w:rPr>
        <w:t xml:space="preserve"> entschieden werden, ob und auf welcher Grundlage und zu welche</w:t>
      </w:r>
      <w:r w:rsidR="00E8689D">
        <w:rPr>
          <w:rFonts w:ascii="Univers" w:hAnsi="Univers" w:cs="Tahoma"/>
          <w:color w:val="000000"/>
          <w:sz w:val="20"/>
          <w:szCs w:val="20"/>
        </w:rPr>
        <w:t>n</w:t>
      </w:r>
      <w:r w:rsidRPr="000B78E1">
        <w:rPr>
          <w:rFonts w:ascii="Univers" w:hAnsi="Univers" w:cs="Tahoma"/>
          <w:color w:val="000000"/>
          <w:sz w:val="20"/>
          <w:szCs w:val="20"/>
        </w:rPr>
        <w:t xml:space="preserve"> konkreten Bedingungen ab dem 1.</w:t>
      </w:r>
      <w:r w:rsidR="009D0B87">
        <w:rPr>
          <w:rFonts w:ascii="Univers" w:hAnsi="Univers" w:cs="Tahoma"/>
          <w:color w:val="000000"/>
          <w:sz w:val="20"/>
          <w:szCs w:val="20"/>
        </w:rPr>
        <w:t xml:space="preserve"> Juli </w:t>
      </w:r>
      <w:r w:rsidRPr="000B78E1">
        <w:rPr>
          <w:rFonts w:ascii="Univers" w:hAnsi="Univers" w:cs="Tahoma"/>
          <w:color w:val="000000"/>
          <w:sz w:val="20"/>
          <w:szCs w:val="20"/>
        </w:rPr>
        <w:t xml:space="preserve">2021 die jeweiligen Beschäftigten eine Homeofficetätigkeit oder eine mobile - also ortsungebundene - </w:t>
      </w:r>
      <w:r w:rsidR="009D0B87" w:rsidRPr="000B78E1">
        <w:rPr>
          <w:rFonts w:ascii="Univers" w:hAnsi="Univers" w:cs="Tahoma"/>
          <w:color w:val="000000"/>
          <w:sz w:val="20"/>
          <w:szCs w:val="20"/>
        </w:rPr>
        <w:t xml:space="preserve">Arbeit </w:t>
      </w:r>
      <w:r w:rsidRPr="000B78E1">
        <w:rPr>
          <w:rFonts w:ascii="Univers" w:hAnsi="Univers" w:cs="Tahoma"/>
          <w:color w:val="000000"/>
          <w:sz w:val="20"/>
          <w:szCs w:val="20"/>
        </w:rPr>
        <w:t xml:space="preserve">auch zukünftig ausüben sollen. </w:t>
      </w:r>
    </w:p>
    <w:p w:rsidR="000B78E1" w:rsidRDefault="000B78E1" w:rsidP="000B78E1">
      <w:pPr>
        <w:autoSpaceDE w:val="0"/>
        <w:autoSpaceDN w:val="0"/>
        <w:adjustRightInd w:val="0"/>
        <w:spacing w:after="0" w:line="240" w:lineRule="auto"/>
        <w:jc w:val="both"/>
        <w:rPr>
          <w:rFonts w:ascii="Univers" w:hAnsi="Univers" w:cs="Tahoma"/>
          <w:color w:val="000000"/>
          <w:sz w:val="20"/>
          <w:szCs w:val="20"/>
        </w:rPr>
      </w:pPr>
    </w:p>
    <w:p w:rsidR="000B78E1" w:rsidRDefault="000B78E1" w:rsidP="000B78E1">
      <w:pPr>
        <w:autoSpaceDE w:val="0"/>
        <w:autoSpaceDN w:val="0"/>
        <w:adjustRightInd w:val="0"/>
        <w:spacing w:after="0" w:line="240" w:lineRule="auto"/>
        <w:jc w:val="both"/>
        <w:rPr>
          <w:rFonts w:ascii="Univers" w:hAnsi="Univers" w:cs="Tahoma"/>
          <w:color w:val="000000"/>
          <w:sz w:val="20"/>
          <w:szCs w:val="20"/>
        </w:rPr>
      </w:pPr>
      <w:r w:rsidRPr="000B78E1">
        <w:rPr>
          <w:rFonts w:ascii="Univers" w:hAnsi="Univers" w:cs="Tahoma"/>
          <w:color w:val="000000"/>
          <w:sz w:val="20"/>
          <w:szCs w:val="20"/>
        </w:rPr>
        <w:t>In einem dritten Schritt</w:t>
      </w:r>
      <w:r>
        <w:rPr>
          <w:rFonts w:ascii="Univers" w:hAnsi="Univers" w:cs="Tahoma"/>
          <w:color w:val="000000"/>
          <w:sz w:val="20"/>
          <w:szCs w:val="20"/>
        </w:rPr>
        <w:t xml:space="preserve"> sollte denjenigen Beschäftigten, die ab dem 30. Juni 2021 nicht mehr im Homeoffice arbeiten sollen, dies unter Bezugnahme auf die bestehende befristete Vertragsregelung</w:t>
      </w:r>
      <w:r w:rsidR="000C1FBE">
        <w:rPr>
          <w:rFonts w:ascii="Univers" w:hAnsi="Univers" w:cs="Tahoma"/>
          <w:color w:val="000000"/>
          <w:sz w:val="20"/>
          <w:szCs w:val="20"/>
        </w:rPr>
        <w:t xml:space="preserve"> und</w:t>
      </w:r>
      <w:r w:rsidR="00BD6ACA">
        <w:rPr>
          <w:rFonts w:ascii="Univers" w:hAnsi="Univers" w:cs="Tahoma"/>
          <w:color w:val="000000"/>
          <w:sz w:val="20"/>
          <w:szCs w:val="20"/>
        </w:rPr>
        <w:t xml:space="preserve"> möglichst unter Wahrung einer Ankündigungsfrist (z.</w:t>
      </w:r>
      <w:r w:rsidR="00E8689D">
        <w:rPr>
          <w:rFonts w:ascii="Univers" w:hAnsi="Univers" w:cs="Tahoma"/>
          <w:color w:val="000000"/>
          <w:sz w:val="20"/>
          <w:szCs w:val="20"/>
        </w:rPr>
        <w:t xml:space="preserve"> </w:t>
      </w:r>
      <w:r w:rsidR="00BD6ACA">
        <w:rPr>
          <w:rFonts w:ascii="Univers" w:hAnsi="Univers" w:cs="Tahoma"/>
          <w:color w:val="000000"/>
          <w:sz w:val="20"/>
          <w:szCs w:val="20"/>
        </w:rPr>
        <w:t>B. 3 Tage) mitgeteilt werden, dass sie ab dem 1. Juli 2021 ihre Arbeit wieder im Betrieb zu erbringen haben. Soweit die Parteien keine vertragliche Vereinbarung getroffen haben, sollten die Unternehmen prüfen, ob und ggf. unter welchen Voraussetzungen sie in Ausübung ihres Direktionsrecht den betroffen</w:t>
      </w:r>
      <w:r w:rsidR="009D0B87">
        <w:rPr>
          <w:rFonts w:ascii="Univers" w:hAnsi="Univers" w:cs="Tahoma"/>
          <w:color w:val="000000"/>
          <w:sz w:val="20"/>
          <w:szCs w:val="20"/>
        </w:rPr>
        <w:t>en</w:t>
      </w:r>
      <w:r w:rsidR="00BD6ACA">
        <w:rPr>
          <w:rFonts w:ascii="Univers" w:hAnsi="Univers" w:cs="Tahoma"/>
          <w:color w:val="000000"/>
          <w:sz w:val="20"/>
          <w:szCs w:val="20"/>
        </w:rPr>
        <w:t xml:space="preserve"> Beschäftigten wieder eine Tätigkeit im Betrieb zuweisen können. Im Bedarfsfall sollte diese Frage mit den Rechtsvertretern des Verbandes abgesprochen werden. </w:t>
      </w:r>
    </w:p>
    <w:p w:rsidR="000B78E1" w:rsidRDefault="000B78E1" w:rsidP="000B78E1">
      <w:pPr>
        <w:autoSpaceDE w:val="0"/>
        <w:autoSpaceDN w:val="0"/>
        <w:adjustRightInd w:val="0"/>
        <w:spacing w:after="0" w:line="240" w:lineRule="auto"/>
        <w:jc w:val="both"/>
        <w:rPr>
          <w:rFonts w:ascii="Univers" w:hAnsi="Univers" w:cs="Tahoma"/>
          <w:color w:val="000000"/>
          <w:sz w:val="20"/>
          <w:szCs w:val="20"/>
        </w:rPr>
      </w:pPr>
      <w:bookmarkStart w:id="0" w:name="_GoBack"/>
      <w:bookmarkEnd w:id="0"/>
    </w:p>
    <w:p w:rsidR="000B78E1" w:rsidRPr="000B78E1" w:rsidRDefault="000B78E1" w:rsidP="000B78E1">
      <w:pPr>
        <w:autoSpaceDE w:val="0"/>
        <w:autoSpaceDN w:val="0"/>
        <w:adjustRightInd w:val="0"/>
        <w:spacing w:after="0" w:line="240" w:lineRule="auto"/>
        <w:jc w:val="both"/>
        <w:rPr>
          <w:rFonts w:ascii="Univers" w:hAnsi="Univers" w:cs="Tahoma"/>
          <w:color w:val="000000"/>
          <w:sz w:val="20"/>
          <w:szCs w:val="20"/>
        </w:rPr>
      </w:pPr>
      <w:r>
        <w:rPr>
          <w:rFonts w:ascii="Univers" w:hAnsi="Univers" w:cs="Tahoma"/>
          <w:color w:val="000000"/>
          <w:sz w:val="20"/>
          <w:szCs w:val="20"/>
        </w:rPr>
        <w:t xml:space="preserve">In einem vierten Schritt sollte </w:t>
      </w:r>
      <w:r w:rsidR="009D0B87">
        <w:rPr>
          <w:rFonts w:ascii="Univers" w:hAnsi="Univers" w:cs="Tahoma"/>
          <w:color w:val="000000"/>
          <w:sz w:val="20"/>
          <w:szCs w:val="20"/>
        </w:rPr>
        <w:t>mit</w:t>
      </w:r>
      <w:r>
        <w:rPr>
          <w:rFonts w:ascii="Univers" w:hAnsi="Univers" w:cs="Tahoma"/>
          <w:color w:val="000000"/>
          <w:sz w:val="20"/>
          <w:szCs w:val="20"/>
        </w:rPr>
        <w:t xml:space="preserve"> den Beschäftigten, die zukünftig ganz oder teilweise im Homeoffice tätig werden oder mobil </w:t>
      </w:r>
      <w:r w:rsidR="009D0B87">
        <w:rPr>
          <w:rFonts w:ascii="Univers" w:hAnsi="Univers" w:cs="Tahoma"/>
          <w:color w:val="000000"/>
          <w:sz w:val="20"/>
          <w:szCs w:val="20"/>
        </w:rPr>
        <w:t>a</w:t>
      </w:r>
      <w:r>
        <w:rPr>
          <w:rFonts w:ascii="Univers" w:hAnsi="Univers" w:cs="Tahoma"/>
          <w:color w:val="000000"/>
          <w:sz w:val="20"/>
          <w:szCs w:val="20"/>
        </w:rPr>
        <w:t>rbeiten sollen</w:t>
      </w:r>
      <w:r w:rsidR="00BD6ACA">
        <w:rPr>
          <w:rFonts w:ascii="Univers" w:hAnsi="Univers" w:cs="Tahoma"/>
          <w:color w:val="000000"/>
          <w:sz w:val="20"/>
          <w:szCs w:val="20"/>
        </w:rPr>
        <w:t xml:space="preserve"> bzw. dürfe</w:t>
      </w:r>
      <w:r>
        <w:rPr>
          <w:rFonts w:ascii="Univers" w:hAnsi="Univers" w:cs="Tahoma"/>
          <w:color w:val="000000"/>
          <w:sz w:val="20"/>
          <w:szCs w:val="20"/>
        </w:rPr>
        <w:t>n</w:t>
      </w:r>
      <w:r w:rsidR="009D0B87">
        <w:rPr>
          <w:rFonts w:ascii="Univers" w:hAnsi="Univers" w:cs="Tahoma"/>
          <w:color w:val="000000"/>
          <w:sz w:val="20"/>
          <w:szCs w:val="20"/>
        </w:rPr>
        <w:t>,</w:t>
      </w:r>
      <w:r>
        <w:rPr>
          <w:rFonts w:ascii="Univers" w:hAnsi="Univers" w:cs="Tahoma"/>
          <w:color w:val="000000"/>
          <w:sz w:val="20"/>
          <w:szCs w:val="20"/>
        </w:rPr>
        <w:t xml:space="preserve"> </w:t>
      </w:r>
      <w:r w:rsidRPr="000B78E1">
        <w:rPr>
          <w:rFonts w:ascii="Univers" w:hAnsi="Univers" w:cs="Tahoma"/>
          <w:color w:val="000000"/>
          <w:sz w:val="20"/>
          <w:szCs w:val="20"/>
        </w:rPr>
        <w:t>eine passgenaue vertragliche Vereinbarung getroffen</w:t>
      </w:r>
      <w:r>
        <w:rPr>
          <w:rFonts w:ascii="Univers" w:hAnsi="Univers" w:cs="Tahoma"/>
          <w:color w:val="000000"/>
          <w:sz w:val="20"/>
          <w:szCs w:val="20"/>
        </w:rPr>
        <w:t xml:space="preserve"> werden</w:t>
      </w:r>
      <w:r w:rsidRPr="000B78E1">
        <w:rPr>
          <w:rFonts w:ascii="Univers" w:hAnsi="Univers" w:cs="Tahoma"/>
          <w:color w:val="000000"/>
          <w:sz w:val="20"/>
          <w:szCs w:val="20"/>
        </w:rPr>
        <w:t xml:space="preserve">. </w:t>
      </w:r>
    </w:p>
    <w:sectPr w:rsidR="000B78E1" w:rsidRPr="000B78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panose1 w:val="020B0603020202030204"/>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12424"/>
    <w:multiLevelType w:val="hybridMultilevel"/>
    <w:tmpl w:val="590A3A5C"/>
    <w:lvl w:ilvl="0" w:tplc="1D442E0E">
      <w:start w:val="1"/>
      <w:numFmt w:val="upperRoman"/>
      <w:lvlText w:val="%1."/>
      <w:lvlJc w:val="left"/>
      <w:pPr>
        <w:ind w:left="720" w:hanging="72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E1"/>
    <w:rsid w:val="000B78E1"/>
    <w:rsid w:val="000C1FBE"/>
    <w:rsid w:val="004108CC"/>
    <w:rsid w:val="009D0B87"/>
    <w:rsid w:val="00A22B90"/>
    <w:rsid w:val="00BA42CC"/>
    <w:rsid w:val="00BD6ACA"/>
    <w:rsid w:val="00E868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FA8F"/>
  <w15:chartTrackingRefBased/>
  <w15:docId w15:val="{9E7685B8-CC95-416D-ACF7-DF1942F3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78E1"/>
    <w:pPr>
      <w:ind w:left="720"/>
      <w:contextualSpacing/>
    </w:pPr>
  </w:style>
  <w:style w:type="paragraph" w:styleId="Sprechblasentext">
    <w:name w:val="Balloon Text"/>
    <w:basedOn w:val="Standard"/>
    <w:link w:val="SprechblasentextZchn"/>
    <w:uiPriority w:val="99"/>
    <w:semiHidden/>
    <w:unhideWhenUsed/>
    <w:rsid w:val="009D0B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0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4CC6A-67E4-4A8A-A44D-3E12A47D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METALL NRW</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korte</dc:creator>
  <cp:keywords/>
  <dc:description/>
  <cp:lastModifiedBy>niekämper</cp:lastModifiedBy>
  <cp:revision>2</cp:revision>
  <cp:lastPrinted>2021-06-25T09:37:00Z</cp:lastPrinted>
  <dcterms:created xsi:type="dcterms:W3CDTF">2021-06-25T09:47:00Z</dcterms:created>
  <dcterms:modified xsi:type="dcterms:W3CDTF">2021-06-25T09:47:00Z</dcterms:modified>
</cp:coreProperties>
</file>